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98" w:rsidRDefault="00996B98"/>
    <w:p w:rsidR="0031001A" w:rsidRPr="0031001A" w:rsidRDefault="0031001A" w:rsidP="0031001A">
      <w:pPr>
        <w:jc w:val="center"/>
        <w:rPr>
          <w:rFonts w:ascii="Trebuchet MS" w:hAnsi="Trebuchet MS"/>
          <w:b/>
          <w:sz w:val="40"/>
          <w:szCs w:val="40"/>
        </w:rPr>
      </w:pPr>
      <w:r w:rsidRPr="0031001A">
        <w:rPr>
          <w:rFonts w:ascii="Trebuchet MS" w:hAnsi="Trebuchet MS"/>
          <w:b/>
          <w:sz w:val="40"/>
          <w:szCs w:val="40"/>
        </w:rPr>
        <w:t>Subject List</w:t>
      </w:r>
    </w:p>
    <w:p w:rsidR="0031001A" w:rsidRDefault="0031001A" w:rsidP="0031001A">
      <w:pPr>
        <w:jc w:val="center"/>
        <w:rPr>
          <w:rFonts w:ascii="Trebuchet MS" w:hAnsi="Trebuchet MS"/>
          <w:b/>
          <w:sz w:val="40"/>
          <w:szCs w:val="40"/>
        </w:rPr>
      </w:pPr>
      <w:r>
        <w:rPr>
          <w:rFonts w:ascii="Trebuchet MS" w:hAnsi="Trebuchet MS"/>
          <w:b/>
          <w:sz w:val="40"/>
          <w:szCs w:val="40"/>
        </w:rPr>
        <w:t>IFHE Digest 2022</w:t>
      </w:r>
    </w:p>
    <w:p w:rsidR="0031001A" w:rsidRDefault="0031001A" w:rsidP="0031001A">
      <w:pPr>
        <w:jc w:val="both"/>
        <w:rPr>
          <w:rFonts w:ascii="Trebuchet MS" w:hAnsi="Trebuchet MS"/>
          <w:b/>
          <w:sz w:val="40"/>
          <w:szCs w:val="40"/>
        </w:rPr>
      </w:pPr>
    </w:p>
    <w:p w:rsidR="007239D2" w:rsidRDefault="00465906" w:rsidP="0031001A">
      <w:pPr>
        <w:jc w:val="both"/>
        <w:rPr>
          <w:rFonts w:ascii="Trebuchet MS" w:hAnsi="Trebuchet MS"/>
          <w:sz w:val="24"/>
          <w:szCs w:val="24"/>
        </w:rPr>
      </w:pPr>
      <w:r>
        <w:rPr>
          <w:rFonts w:ascii="Trebuchet MS" w:hAnsi="Trebuchet MS"/>
          <w:sz w:val="24"/>
          <w:szCs w:val="24"/>
        </w:rPr>
        <w:t xml:space="preserve">Following a year where Healthcare has been stretched to the limit it would be of interest to all our readers to know how the Estates and Facility services in hospitals and the wider healthcare </w:t>
      </w:r>
      <w:r w:rsidR="001C4B92">
        <w:rPr>
          <w:rFonts w:ascii="Trebuchet MS" w:hAnsi="Trebuchet MS"/>
          <w:sz w:val="24"/>
          <w:szCs w:val="24"/>
        </w:rPr>
        <w:t>community</w:t>
      </w:r>
      <w:r>
        <w:rPr>
          <w:rFonts w:ascii="Trebuchet MS" w:hAnsi="Trebuchet MS"/>
          <w:sz w:val="24"/>
          <w:szCs w:val="24"/>
        </w:rPr>
        <w:t xml:space="preserve"> have risen to the challenge.  We would like to see articles </w:t>
      </w:r>
      <w:r w:rsidR="007239D2">
        <w:rPr>
          <w:rFonts w:ascii="Trebuchet MS" w:hAnsi="Trebuchet MS"/>
          <w:sz w:val="24"/>
          <w:szCs w:val="24"/>
        </w:rPr>
        <w:t>related to the following:</w:t>
      </w:r>
    </w:p>
    <w:p w:rsidR="0031001A" w:rsidRDefault="007239D2" w:rsidP="007239D2">
      <w:pPr>
        <w:spacing w:after="0"/>
        <w:jc w:val="both"/>
        <w:rPr>
          <w:rFonts w:ascii="Trebuchet MS" w:hAnsi="Trebuchet MS"/>
          <w:sz w:val="24"/>
          <w:szCs w:val="24"/>
        </w:rPr>
      </w:pPr>
      <w:r w:rsidRPr="007239D2">
        <w:rPr>
          <w:rFonts w:ascii="Trebuchet MS" w:hAnsi="Trebuchet MS"/>
          <w:b/>
          <w:sz w:val="28"/>
          <w:szCs w:val="28"/>
        </w:rPr>
        <w:t>Covid</w:t>
      </w:r>
      <w:r>
        <w:rPr>
          <w:rFonts w:ascii="Trebuchet MS" w:hAnsi="Trebuchet MS"/>
          <w:b/>
          <w:sz w:val="28"/>
          <w:szCs w:val="28"/>
        </w:rPr>
        <w:t>.</w:t>
      </w:r>
      <w:r>
        <w:rPr>
          <w:rFonts w:ascii="Trebuchet MS" w:hAnsi="Trebuchet MS"/>
          <w:b/>
          <w:sz w:val="28"/>
          <w:szCs w:val="28"/>
        </w:rPr>
        <w:tab/>
      </w:r>
      <w:r w:rsidRPr="007239D2">
        <w:rPr>
          <w:rFonts w:ascii="Trebuchet MS" w:hAnsi="Trebuchet MS"/>
          <w:sz w:val="24"/>
          <w:szCs w:val="24"/>
        </w:rPr>
        <w:t xml:space="preserve">Experience around the provision of oxygen </w:t>
      </w:r>
      <w:r>
        <w:rPr>
          <w:rFonts w:ascii="Trebuchet MS" w:hAnsi="Trebuchet MS"/>
          <w:sz w:val="24"/>
          <w:szCs w:val="24"/>
        </w:rPr>
        <w:t xml:space="preserve">supplies </w:t>
      </w:r>
      <w:r w:rsidRPr="007239D2">
        <w:rPr>
          <w:rFonts w:ascii="Trebuchet MS" w:hAnsi="Trebuchet MS"/>
          <w:sz w:val="24"/>
          <w:szCs w:val="24"/>
        </w:rPr>
        <w:t>during the pandemic</w:t>
      </w:r>
    </w:p>
    <w:p w:rsidR="007239D2" w:rsidRDefault="007239D2" w:rsidP="007239D2">
      <w:pPr>
        <w:spacing w:after="0"/>
        <w:jc w:val="both"/>
        <w:rPr>
          <w:rFonts w:ascii="Trebuchet MS" w:hAnsi="Trebuchet MS"/>
          <w:sz w:val="24"/>
          <w:szCs w:val="24"/>
        </w:rPr>
      </w:pPr>
      <w:r>
        <w:rPr>
          <w:rFonts w:ascii="Trebuchet MS" w:hAnsi="Trebuchet MS"/>
          <w:sz w:val="28"/>
          <w:szCs w:val="28"/>
        </w:rPr>
        <w:tab/>
      </w:r>
      <w:r>
        <w:rPr>
          <w:rFonts w:ascii="Trebuchet MS" w:hAnsi="Trebuchet MS"/>
          <w:sz w:val="28"/>
          <w:szCs w:val="28"/>
        </w:rPr>
        <w:tab/>
      </w:r>
      <w:r>
        <w:rPr>
          <w:rFonts w:ascii="Trebuchet MS" w:hAnsi="Trebuchet MS"/>
          <w:sz w:val="24"/>
          <w:szCs w:val="24"/>
        </w:rPr>
        <w:t>How air conditioning supplies were adapted to deal with pandemic requirements</w:t>
      </w:r>
    </w:p>
    <w:p w:rsidR="007239D2" w:rsidRDefault="007239D2" w:rsidP="007239D2">
      <w:pPr>
        <w:spacing w:after="0"/>
        <w:jc w:val="both"/>
        <w:rPr>
          <w:rFonts w:ascii="Trebuchet MS" w:hAnsi="Trebuchet MS"/>
          <w:sz w:val="24"/>
          <w:szCs w:val="24"/>
        </w:rPr>
      </w:pPr>
      <w:r>
        <w:rPr>
          <w:rFonts w:ascii="Trebuchet MS" w:hAnsi="Trebuchet MS"/>
          <w:sz w:val="24"/>
          <w:szCs w:val="24"/>
        </w:rPr>
        <w:tab/>
      </w:r>
      <w:r>
        <w:rPr>
          <w:rFonts w:ascii="Trebuchet MS" w:hAnsi="Trebuchet MS"/>
          <w:sz w:val="24"/>
          <w:szCs w:val="24"/>
        </w:rPr>
        <w:tab/>
        <w:t>How housekeeping helped provide safe environments</w:t>
      </w:r>
    </w:p>
    <w:p w:rsidR="007239D2" w:rsidRDefault="007239D2" w:rsidP="007239D2">
      <w:pPr>
        <w:spacing w:after="0"/>
        <w:jc w:val="both"/>
        <w:rPr>
          <w:rFonts w:ascii="Trebuchet MS" w:hAnsi="Trebuchet MS"/>
          <w:sz w:val="24"/>
          <w:szCs w:val="24"/>
        </w:rPr>
      </w:pPr>
      <w:r>
        <w:rPr>
          <w:rFonts w:ascii="Trebuchet MS" w:hAnsi="Trebuchet MS"/>
          <w:sz w:val="24"/>
          <w:szCs w:val="24"/>
        </w:rPr>
        <w:tab/>
      </w:r>
      <w:r>
        <w:rPr>
          <w:rFonts w:ascii="Trebuchet MS" w:hAnsi="Trebuchet MS"/>
          <w:sz w:val="24"/>
          <w:szCs w:val="24"/>
        </w:rPr>
        <w:tab/>
        <w:t>How Estates maintenance teams dealt with work in Covid areas.</w:t>
      </w:r>
    </w:p>
    <w:p w:rsidR="007239D2" w:rsidRDefault="007239D2" w:rsidP="007239D2">
      <w:pPr>
        <w:spacing w:after="0"/>
        <w:jc w:val="both"/>
        <w:rPr>
          <w:rFonts w:ascii="Trebuchet MS" w:hAnsi="Trebuchet MS"/>
          <w:sz w:val="24"/>
          <w:szCs w:val="24"/>
        </w:rPr>
      </w:pPr>
    </w:p>
    <w:p w:rsidR="007239D2" w:rsidRDefault="007239D2" w:rsidP="007239D2">
      <w:pPr>
        <w:spacing w:after="0"/>
        <w:jc w:val="both"/>
        <w:rPr>
          <w:rFonts w:ascii="Trebuchet MS" w:hAnsi="Trebuchet MS"/>
          <w:b/>
          <w:sz w:val="28"/>
          <w:szCs w:val="28"/>
        </w:rPr>
      </w:pPr>
      <w:r w:rsidRPr="007239D2">
        <w:rPr>
          <w:rFonts w:ascii="Trebuchet MS" w:hAnsi="Trebuchet MS"/>
          <w:b/>
          <w:sz w:val="28"/>
          <w:szCs w:val="28"/>
        </w:rPr>
        <w:t>Other areas of interest include</w:t>
      </w:r>
      <w:r>
        <w:rPr>
          <w:rFonts w:ascii="Trebuchet MS" w:hAnsi="Trebuchet MS"/>
          <w:b/>
          <w:sz w:val="28"/>
          <w:szCs w:val="28"/>
        </w:rPr>
        <w:t>:</w:t>
      </w:r>
    </w:p>
    <w:p w:rsidR="00432B6F" w:rsidRPr="007239D2" w:rsidRDefault="00432B6F" w:rsidP="007239D2">
      <w:pPr>
        <w:spacing w:after="0"/>
        <w:jc w:val="both"/>
        <w:rPr>
          <w:rFonts w:ascii="Trebuchet MS" w:hAnsi="Trebuchet MS"/>
          <w:b/>
          <w:sz w:val="28"/>
          <w:szCs w:val="28"/>
        </w:rPr>
      </w:pPr>
    </w:p>
    <w:p w:rsidR="00432B6F" w:rsidRPr="00741422" w:rsidRDefault="00432B6F" w:rsidP="00432B6F">
      <w:pPr>
        <w:spacing w:after="0"/>
        <w:jc w:val="both"/>
        <w:rPr>
          <w:rFonts w:ascii="Trebuchet MS" w:hAnsi="Trebuchet MS"/>
          <w:b/>
          <w:sz w:val="28"/>
          <w:szCs w:val="28"/>
        </w:rPr>
      </w:pPr>
      <w:r>
        <w:rPr>
          <w:rFonts w:ascii="Trebuchet MS" w:hAnsi="Trebuchet MS"/>
          <w:b/>
          <w:sz w:val="28"/>
          <w:szCs w:val="28"/>
        </w:rPr>
        <w:t>Acoustics</w:t>
      </w:r>
      <w:r w:rsidR="00741422">
        <w:rPr>
          <w:rFonts w:ascii="Trebuchet MS" w:hAnsi="Trebuchet MS"/>
          <w:b/>
          <w:sz w:val="28"/>
          <w:szCs w:val="28"/>
        </w:rPr>
        <w:tab/>
      </w:r>
      <w:r>
        <w:rPr>
          <w:rFonts w:ascii="Trebuchet MS" w:hAnsi="Trebuchet MS"/>
          <w:sz w:val="24"/>
          <w:szCs w:val="24"/>
        </w:rPr>
        <w:t>Noise reduction in healthcare settings</w:t>
      </w:r>
    </w:p>
    <w:p w:rsidR="00432B6F" w:rsidRPr="00741422" w:rsidRDefault="00432B6F" w:rsidP="00432B6F">
      <w:pPr>
        <w:spacing w:after="0"/>
        <w:jc w:val="both"/>
        <w:rPr>
          <w:rFonts w:ascii="Trebuchet MS" w:hAnsi="Trebuchet MS"/>
          <w:b/>
          <w:sz w:val="28"/>
          <w:szCs w:val="28"/>
        </w:rPr>
      </w:pPr>
      <w:r>
        <w:rPr>
          <w:rFonts w:ascii="Trebuchet MS" w:hAnsi="Trebuchet MS"/>
          <w:b/>
          <w:sz w:val="28"/>
          <w:szCs w:val="28"/>
        </w:rPr>
        <w:t>Artificial Intelligence</w:t>
      </w:r>
      <w:r w:rsidR="00741422">
        <w:rPr>
          <w:rFonts w:ascii="Trebuchet MS" w:hAnsi="Trebuchet MS"/>
          <w:b/>
          <w:sz w:val="28"/>
          <w:szCs w:val="28"/>
        </w:rPr>
        <w:tab/>
      </w:r>
      <w:r>
        <w:rPr>
          <w:rFonts w:ascii="Trebuchet MS" w:hAnsi="Trebuchet MS"/>
          <w:sz w:val="24"/>
          <w:szCs w:val="24"/>
        </w:rPr>
        <w:t>How is AI making advances in Healthcare?</w:t>
      </w:r>
    </w:p>
    <w:p w:rsidR="00432B6F" w:rsidRDefault="00432B6F" w:rsidP="00432B6F">
      <w:pPr>
        <w:spacing w:after="0"/>
        <w:jc w:val="both"/>
        <w:rPr>
          <w:rFonts w:ascii="Trebuchet MS" w:hAnsi="Trebuchet MS"/>
          <w:b/>
          <w:sz w:val="28"/>
          <w:szCs w:val="28"/>
        </w:rPr>
      </w:pPr>
      <w:r>
        <w:rPr>
          <w:rFonts w:ascii="Trebuchet MS" w:hAnsi="Trebuchet MS"/>
          <w:b/>
          <w:sz w:val="28"/>
          <w:szCs w:val="28"/>
        </w:rPr>
        <w:t xml:space="preserve">Asset Management </w:t>
      </w:r>
    </w:p>
    <w:p w:rsidR="00741422" w:rsidRPr="00432B6F" w:rsidRDefault="00741422" w:rsidP="00432B6F">
      <w:pPr>
        <w:spacing w:after="0"/>
        <w:jc w:val="both"/>
        <w:rPr>
          <w:rFonts w:ascii="Trebuchet MS" w:hAnsi="Trebuchet MS"/>
          <w:b/>
          <w:sz w:val="28"/>
          <w:szCs w:val="28"/>
        </w:rPr>
      </w:pPr>
      <w:r>
        <w:rPr>
          <w:rFonts w:ascii="Trebuchet MS" w:hAnsi="Trebuchet MS"/>
          <w:b/>
          <w:sz w:val="28"/>
          <w:szCs w:val="28"/>
        </w:rPr>
        <w:t>Building Management Systems</w:t>
      </w:r>
    </w:p>
    <w:p w:rsidR="007239D2" w:rsidRPr="00741422" w:rsidRDefault="007239D2" w:rsidP="007239D2">
      <w:pPr>
        <w:spacing w:after="0"/>
        <w:jc w:val="both"/>
        <w:rPr>
          <w:rFonts w:ascii="Trebuchet MS" w:hAnsi="Trebuchet MS"/>
          <w:b/>
          <w:sz w:val="28"/>
          <w:szCs w:val="28"/>
        </w:rPr>
      </w:pPr>
      <w:r w:rsidRPr="007239D2">
        <w:rPr>
          <w:rFonts w:ascii="Trebuchet MS" w:hAnsi="Trebuchet MS"/>
          <w:b/>
          <w:sz w:val="28"/>
          <w:szCs w:val="28"/>
        </w:rPr>
        <w:t>Carbon Zero</w:t>
      </w:r>
      <w:r>
        <w:rPr>
          <w:rFonts w:ascii="Trebuchet MS" w:hAnsi="Trebuchet MS"/>
          <w:b/>
          <w:sz w:val="28"/>
          <w:szCs w:val="28"/>
        </w:rPr>
        <w:t xml:space="preserve"> </w:t>
      </w:r>
      <w:r w:rsidR="00741422">
        <w:rPr>
          <w:rFonts w:ascii="Trebuchet MS" w:hAnsi="Trebuchet MS"/>
          <w:b/>
          <w:sz w:val="28"/>
          <w:szCs w:val="28"/>
        </w:rPr>
        <w:tab/>
      </w:r>
      <w:r w:rsidRPr="007239D2">
        <w:rPr>
          <w:rFonts w:ascii="Trebuchet MS" w:hAnsi="Trebuchet MS"/>
          <w:sz w:val="24"/>
          <w:szCs w:val="24"/>
        </w:rPr>
        <w:t xml:space="preserve">Strategies being adopted by </w:t>
      </w:r>
      <w:r>
        <w:rPr>
          <w:rFonts w:ascii="Trebuchet MS" w:hAnsi="Trebuchet MS"/>
          <w:sz w:val="24"/>
          <w:szCs w:val="24"/>
        </w:rPr>
        <w:t>healthcare to help reduce Carbon to zero</w:t>
      </w:r>
    </w:p>
    <w:p w:rsidR="007239D2" w:rsidRPr="00741422" w:rsidRDefault="007239D2" w:rsidP="007239D2">
      <w:pPr>
        <w:spacing w:after="0"/>
        <w:jc w:val="both"/>
        <w:rPr>
          <w:rFonts w:ascii="Trebuchet MS" w:hAnsi="Trebuchet MS"/>
          <w:b/>
          <w:sz w:val="28"/>
          <w:szCs w:val="28"/>
        </w:rPr>
      </w:pPr>
      <w:r>
        <w:rPr>
          <w:rFonts w:ascii="Trebuchet MS" w:hAnsi="Trebuchet MS"/>
          <w:b/>
          <w:sz w:val="28"/>
          <w:szCs w:val="28"/>
        </w:rPr>
        <w:t>Construction</w:t>
      </w:r>
      <w:r w:rsidR="00741422">
        <w:rPr>
          <w:rFonts w:ascii="Trebuchet MS" w:hAnsi="Trebuchet MS"/>
          <w:b/>
          <w:sz w:val="28"/>
          <w:szCs w:val="28"/>
        </w:rPr>
        <w:tab/>
      </w:r>
      <w:r w:rsidRPr="007239D2">
        <w:rPr>
          <w:rFonts w:ascii="Trebuchet MS" w:hAnsi="Trebuchet MS"/>
          <w:sz w:val="24"/>
          <w:szCs w:val="24"/>
        </w:rPr>
        <w:t>Offsite modular construction</w:t>
      </w:r>
    </w:p>
    <w:p w:rsidR="00DD363B" w:rsidRPr="00741422" w:rsidRDefault="00DD363B" w:rsidP="00CC3B2A">
      <w:pPr>
        <w:spacing w:after="0"/>
        <w:ind w:left="2880" w:hanging="2880"/>
        <w:jc w:val="both"/>
        <w:rPr>
          <w:rFonts w:ascii="Trebuchet MS" w:hAnsi="Trebuchet MS"/>
          <w:b/>
          <w:sz w:val="28"/>
          <w:szCs w:val="28"/>
        </w:rPr>
      </w:pPr>
      <w:r w:rsidRPr="00DD363B">
        <w:rPr>
          <w:rFonts w:ascii="Trebuchet MS" w:hAnsi="Trebuchet MS"/>
          <w:b/>
          <w:sz w:val="28"/>
          <w:szCs w:val="28"/>
        </w:rPr>
        <w:t>Care for the elderly</w:t>
      </w:r>
      <w:r w:rsidR="00741422">
        <w:rPr>
          <w:rFonts w:ascii="Trebuchet MS" w:hAnsi="Trebuchet MS"/>
          <w:b/>
          <w:sz w:val="28"/>
          <w:szCs w:val="28"/>
        </w:rPr>
        <w:tab/>
      </w:r>
      <w:r w:rsidRPr="00DD363B">
        <w:rPr>
          <w:rFonts w:ascii="Trebuchet MS" w:hAnsi="Trebuchet MS"/>
          <w:sz w:val="24"/>
          <w:szCs w:val="24"/>
        </w:rPr>
        <w:t>How modern technology and design c</w:t>
      </w:r>
      <w:r>
        <w:rPr>
          <w:rFonts w:ascii="Trebuchet MS" w:hAnsi="Trebuchet MS"/>
          <w:sz w:val="24"/>
          <w:szCs w:val="24"/>
        </w:rPr>
        <w:t xml:space="preserve">an assist </w:t>
      </w:r>
      <w:r w:rsidR="005A7C5E">
        <w:rPr>
          <w:rFonts w:ascii="Trebuchet MS" w:hAnsi="Trebuchet MS"/>
          <w:sz w:val="24"/>
          <w:szCs w:val="24"/>
        </w:rPr>
        <w:t xml:space="preserve">the </w:t>
      </w:r>
      <w:r>
        <w:rPr>
          <w:rFonts w:ascii="Trebuchet MS" w:hAnsi="Trebuchet MS"/>
          <w:sz w:val="24"/>
          <w:szCs w:val="24"/>
        </w:rPr>
        <w:t>elderly and particula</w:t>
      </w:r>
      <w:r w:rsidRPr="00DD363B">
        <w:rPr>
          <w:rFonts w:ascii="Trebuchet MS" w:hAnsi="Trebuchet MS"/>
          <w:sz w:val="24"/>
          <w:szCs w:val="24"/>
        </w:rPr>
        <w:t>rly those with dementia still live at home</w:t>
      </w:r>
      <w:r>
        <w:rPr>
          <w:rFonts w:ascii="Trebuchet MS" w:hAnsi="Trebuchet MS"/>
          <w:sz w:val="24"/>
          <w:szCs w:val="24"/>
        </w:rPr>
        <w:t>.</w:t>
      </w:r>
    </w:p>
    <w:p w:rsidR="00DD363B" w:rsidRPr="00741422" w:rsidRDefault="00432B6F" w:rsidP="00432B6F">
      <w:pPr>
        <w:spacing w:after="0"/>
        <w:jc w:val="both"/>
        <w:rPr>
          <w:rFonts w:ascii="Trebuchet MS" w:hAnsi="Trebuchet MS"/>
          <w:b/>
          <w:sz w:val="28"/>
          <w:szCs w:val="28"/>
        </w:rPr>
      </w:pPr>
      <w:r w:rsidRPr="005A7C5E">
        <w:rPr>
          <w:rFonts w:ascii="Trebuchet MS" w:hAnsi="Trebuchet MS"/>
          <w:b/>
          <w:sz w:val="28"/>
          <w:szCs w:val="28"/>
        </w:rPr>
        <w:t>Green Energy</w:t>
      </w:r>
      <w:r w:rsidR="00741422">
        <w:rPr>
          <w:rFonts w:ascii="Trebuchet MS" w:hAnsi="Trebuchet MS"/>
          <w:b/>
          <w:sz w:val="28"/>
          <w:szCs w:val="28"/>
        </w:rPr>
        <w:tab/>
      </w:r>
      <w:r>
        <w:rPr>
          <w:rFonts w:ascii="Trebuchet MS" w:hAnsi="Trebuchet MS"/>
          <w:sz w:val="24"/>
          <w:szCs w:val="24"/>
        </w:rPr>
        <w:t>The use of alternative sources of energy such as Solar, Wind and Heat pumps</w:t>
      </w:r>
    </w:p>
    <w:p w:rsidR="00DD363B" w:rsidRPr="00741422" w:rsidRDefault="00DD363B" w:rsidP="00CC3B2A">
      <w:pPr>
        <w:spacing w:after="0"/>
        <w:ind w:left="3600" w:hanging="3600"/>
        <w:jc w:val="both"/>
        <w:rPr>
          <w:rFonts w:ascii="Trebuchet MS" w:hAnsi="Trebuchet MS"/>
          <w:b/>
          <w:sz w:val="28"/>
          <w:szCs w:val="28"/>
        </w:rPr>
      </w:pPr>
      <w:r>
        <w:rPr>
          <w:rFonts w:ascii="Trebuchet MS" w:hAnsi="Trebuchet MS"/>
          <w:b/>
          <w:sz w:val="28"/>
          <w:szCs w:val="28"/>
        </w:rPr>
        <w:t>Information Technology</w:t>
      </w:r>
      <w:r w:rsidR="00741422">
        <w:rPr>
          <w:rFonts w:ascii="Trebuchet MS" w:hAnsi="Trebuchet MS"/>
          <w:b/>
          <w:sz w:val="28"/>
          <w:szCs w:val="28"/>
        </w:rPr>
        <w:tab/>
      </w:r>
      <w:r w:rsidRPr="00DD363B">
        <w:rPr>
          <w:rFonts w:ascii="Trebuchet MS" w:hAnsi="Trebuchet MS"/>
          <w:sz w:val="24"/>
          <w:szCs w:val="24"/>
        </w:rPr>
        <w:t>How is IT helping the Estates function control its plant and equipment</w:t>
      </w:r>
      <w:r>
        <w:rPr>
          <w:rFonts w:ascii="Trebuchet MS" w:hAnsi="Trebuchet MS"/>
          <w:sz w:val="24"/>
          <w:szCs w:val="24"/>
        </w:rPr>
        <w:t>?</w:t>
      </w:r>
    </w:p>
    <w:p w:rsidR="005A7C5E" w:rsidRDefault="005A7C5E" w:rsidP="00DD363B">
      <w:pPr>
        <w:spacing w:after="0"/>
        <w:jc w:val="both"/>
        <w:rPr>
          <w:rFonts w:ascii="Trebuchet MS" w:hAnsi="Trebuchet MS"/>
          <w:sz w:val="24"/>
          <w:szCs w:val="24"/>
        </w:rPr>
      </w:pPr>
      <w:r w:rsidRPr="005A7C5E">
        <w:rPr>
          <w:rFonts w:ascii="Trebuchet MS" w:hAnsi="Trebuchet MS"/>
          <w:b/>
          <w:sz w:val="28"/>
          <w:szCs w:val="28"/>
        </w:rPr>
        <w:t>Lighting</w:t>
      </w:r>
      <w:r w:rsidR="00741422">
        <w:rPr>
          <w:rFonts w:ascii="Trebuchet MS" w:hAnsi="Trebuchet MS"/>
          <w:b/>
          <w:sz w:val="28"/>
          <w:szCs w:val="28"/>
        </w:rPr>
        <w:tab/>
      </w:r>
      <w:r w:rsidRPr="005A7C5E">
        <w:rPr>
          <w:rFonts w:ascii="Trebuchet MS" w:hAnsi="Trebuchet MS"/>
          <w:sz w:val="24"/>
          <w:szCs w:val="24"/>
        </w:rPr>
        <w:t>Advances in the use of LED lighting with particular emphasis on colour rending</w:t>
      </w:r>
    </w:p>
    <w:p w:rsidR="00741422" w:rsidRPr="00741422" w:rsidRDefault="00741422" w:rsidP="00DD363B">
      <w:pPr>
        <w:spacing w:after="0"/>
        <w:jc w:val="both"/>
        <w:rPr>
          <w:rFonts w:ascii="Trebuchet MS" w:hAnsi="Trebuchet MS"/>
          <w:b/>
          <w:sz w:val="28"/>
          <w:szCs w:val="28"/>
        </w:rPr>
      </w:pPr>
      <w:r w:rsidRPr="00741422">
        <w:rPr>
          <w:rFonts w:ascii="Trebuchet MS" w:hAnsi="Trebuchet MS"/>
          <w:b/>
          <w:sz w:val="28"/>
          <w:szCs w:val="28"/>
        </w:rPr>
        <w:t xml:space="preserve">Nurse Call </w:t>
      </w:r>
    </w:p>
    <w:p w:rsidR="005A7C5E" w:rsidRDefault="00741422" w:rsidP="00CC3B2A">
      <w:pPr>
        <w:spacing w:after="0"/>
        <w:jc w:val="both"/>
        <w:rPr>
          <w:rFonts w:ascii="Trebuchet MS" w:hAnsi="Trebuchet MS"/>
          <w:sz w:val="24"/>
          <w:szCs w:val="24"/>
        </w:rPr>
      </w:pPr>
      <w:r>
        <w:rPr>
          <w:rFonts w:ascii="Trebuchet MS" w:hAnsi="Trebuchet MS"/>
          <w:b/>
          <w:sz w:val="28"/>
          <w:szCs w:val="28"/>
        </w:rPr>
        <w:t>Training</w:t>
      </w:r>
      <w:r>
        <w:rPr>
          <w:rFonts w:ascii="Trebuchet MS" w:hAnsi="Trebuchet MS"/>
          <w:b/>
          <w:sz w:val="28"/>
          <w:szCs w:val="28"/>
        </w:rPr>
        <w:tab/>
      </w:r>
      <w:r w:rsidR="005A7C5E">
        <w:rPr>
          <w:rFonts w:ascii="Trebuchet MS" w:hAnsi="Trebuchet MS"/>
          <w:sz w:val="24"/>
          <w:szCs w:val="24"/>
        </w:rPr>
        <w:t>Bringing the next generation of maintenance staff and managers into an ever changing Healthcare environment.</w:t>
      </w:r>
    </w:p>
    <w:p w:rsidR="005A7C5E" w:rsidRPr="005A7C5E" w:rsidRDefault="00741422" w:rsidP="00CC3B2A">
      <w:pPr>
        <w:spacing w:after="0"/>
        <w:ind w:left="720" w:hanging="720"/>
        <w:jc w:val="both"/>
        <w:rPr>
          <w:rFonts w:ascii="Trebuchet MS" w:hAnsi="Trebuchet MS"/>
          <w:sz w:val="24"/>
          <w:szCs w:val="24"/>
        </w:rPr>
      </w:pPr>
      <w:r>
        <w:rPr>
          <w:rFonts w:ascii="Trebuchet MS" w:hAnsi="Trebuchet MS"/>
          <w:b/>
          <w:sz w:val="28"/>
          <w:szCs w:val="28"/>
        </w:rPr>
        <w:t xml:space="preserve">Plus </w:t>
      </w:r>
      <w:r>
        <w:rPr>
          <w:rFonts w:ascii="Trebuchet MS" w:hAnsi="Trebuchet MS"/>
          <w:b/>
          <w:sz w:val="28"/>
          <w:szCs w:val="28"/>
        </w:rPr>
        <w:tab/>
      </w:r>
      <w:bookmarkStart w:id="0" w:name="_GoBack"/>
      <w:bookmarkEnd w:id="0"/>
      <w:r>
        <w:rPr>
          <w:rFonts w:ascii="Trebuchet MS" w:hAnsi="Trebuchet MS"/>
          <w:b/>
          <w:sz w:val="28"/>
          <w:szCs w:val="28"/>
        </w:rPr>
        <w:t>any other items authors feel will be of interest to the worldwide Healthcare community</w:t>
      </w:r>
      <w:r w:rsidR="005A7C5E">
        <w:rPr>
          <w:rFonts w:ascii="Trebuchet MS" w:hAnsi="Trebuchet MS"/>
          <w:sz w:val="24"/>
          <w:szCs w:val="24"/>
        </w:rPr>
        <w:tab/>
      </w:r>
      <w:r w:rsidR="005A7C5E">
        <w:rPr>
          <w:rFonts w:ascii="Trebuchet MS" w:hAnsi="Trebuchet MS"/>
          <w:sz w:val="24"/>
          <w:szCs w:val="24"/>
        </w:rPr>
        <w:tab/>
        <w:t xml:space="preserve"> </w:t>
      </w:r>
    </w:p>
    <w:p w:rsidR="005A7C5E" w:rsidRPr="005A7C5E" w:rsidRDefault="005A7C5E" w:rsidP="00DD363B">
      <w:pPr>
        <w:spacing w:after="0"/>
        <w:jc w:val="both"/>
        <w:rPr>
          <w:rFonts w:ascii="Trebuchet MS" w:hAnsi="Trebuchet MS"/>
          <w:sz w:val="24"/>
          <w:szCs w:val="24"/>
        </w:rPr>
      </w:pPr>
    </w:p>
    <w:p w:rsidR="00DD363B" w:rsidRDefault="00DD363B" w:rsidP="00DD363B">
      <w:pPr>
        <w:spacing w:after="0"/>
        <w:jc w:val="both"/>
        <w:rPr>
          <w:rFonts w:ascii="Trebuchet MS" w:hAnsi="Trebuchet MS"/>
          <w:sz w:val="24"/>
          <w:szCs w:val="24"/>
        </w:rPr>
      </w:pPr>
    </w:p>
    <w:p w:rsidR="00DD363B" w:rsidRPr="00DD363B" w:rsidRDefault="00DD363B" w:rsidP="00DD363B">
      <w:pPr>
        <w:spacing w:after="0"/>
        <w:jc w:val="both"/>
        <w:rPr>
          <w:rFonts w:ascii="Trebuchet MS" w:hAnsi="Trebuchet MS"/>
          <w:sz w:val="24"/>
          <w:szCs w:val="24"/>
        </w:rPr>
      </w:pPr>
    </w:p>
    <w:p w:rsidR="007239D2" w:rsidRPr="007239D2" w:rsidRDefault="007239D2" w:rsidP="007239D2">
      <w:pPr>
        <w:spacing w:after="0"/>
        <w:jc w:val="both"/>
        <w:rPr>
          <w:rFonts w:ascii="Trebuchet MS" w:hAnsi="Trebuchet MS"/>
          <w:sz w:val="24"/>
          <w:szCs w:val="24"/>
        </w:rPr>
      </w:pPr>
    </w:p>
    <w:p w:rsidR="007239D2" w:rsidRDefault="007239D2" w:rsidP="007239D2">
      <w:pPr>
        <w:spacing w:after="0"/>
        <w:jc w:val="both"/>
        <w:rPr>
          <w:rFonts w:ascii="Trebuchet MS" w:hAnsi="Trebuchet MS"/>
          <w:sz w:val="24"/>
          <w:szCs w:val="24"/>
        </w:rPr>
      </w:pPr>
    </w:p>
    <w:p w:rsidR="007239D2" w:rsidRDefault="007239D2" w:rsidP="007239D2">
      <w:pPr>
        <w:spacing w:after="0"/>
        <w:jc w:val="both"/>
        <w:rPr>
          <w:rFonts w:ascii="Trebuchet MS" w:hAnsi="Trebuchet MS"/>
          <w:sz w:val="24"/>
          <w:szCs w:val="24"/>
        </w:rPr>
      </w:pPr>
      <w:r>
        <w:rPr>
          <w:rFonts w:ascii="Trebuchet MS" w:hAnsi="Trebuchet MS"/>
          <w:sz w:val="24"/>
          <w:szCs w:val="24"/>
        </w:rPr>
        <w:lastRenderedPageBreak/>
        <w:tab/>
      </w:r>
      <w:r>
        <w:rPr>
          <w:rFonts w:ascii="Trebuchet MS" w:hAnsi="Trebuchet MS"/>
          <w:sz w:val="24"/>
          <w:szCs w:val="24"/>
        </w:rPr>
        <w:tab/>
      </w:r>
    </w:p>
    <w:p w:rsidR="007239D2" w:rsidRPr="007239D2" w:rsidRDefault="007239D2" w:rsidP="0031001A">
      <w:pPr>
        <w:jc w:val="both"/>
        <w:rPr>
          <w:rFonts w:ascii="Trebuchet MS" w:hAnsi="Trebuchet MS"/>
          <w:sz w:val="28"/>
          <w:szCs w:val="28"/>
        </w:rPr>
      </w:pPr>
      <w:r>
        <w:rPr>
          <w:rFonts w:ascii="Trebuchet MS" w:hAnsi="Trebuchet MS"/>
          <w:sz w:val="28"/>
          <w:szCs w:val="28"/>
        </w:rPr>
        <w:tab/>
      </w:r>
    </w:p>
    <w:sectPr w:rsidR="007239D2" w:rsidRPr="007239D2" w:rsidSect="0031001A">
      <w:headerReference w:type="default" r:id="rId6"/>
      <w:footerReference w:type="default" r:id="rId7"/>
      <w:pgSz w:w="11906" w:h="16838"/>
      <w:pgMar w:top="720" w:right="720" w:bottom="720" w:left="720"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9FA" w:rsidRDefault="00CD49FA" w:rsidP="0031001A">
      <w:pPr>
        <w:spacing w:after="0" w:line="240" w:lineRule="auto"/>
      </w:pPr>
      <w:r>
        <w:separator/>
      </w:r>
    </w:p>
  </w:endnote>
  <w:endnote w:type="continuationSeparator" w:id="0">
    <w:p w:rsidR="00CD49FA" w:rsidRDefault="00CD49FA" w:rsidP="0031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57FA35B1A54448B993CEBE8789FF36A8"/>
      </w:placeholder>
      <w:temporary/>
      <w:showingPlcHdr/>
      <w15:appearance w15:val="hidden"/>
    </w:sdtPr>
    <w:sdtEndPr/>
    <w:sdtContent>
      <w:p w:rsidR="0031001A" w:rsidRDefault="0031001A">
        <w:pPr>
          <w:pStyle w:val="Footer"/>
        </w:pPr>
        <w:r>
          <w:t>[Type here]</w:t>
        </w:r>
      </w:p>
    </w:sdtContent>
  </w:sdt>
  <w:p w:rsidR="0031001A" w:rsidRDefault="0031001A">
    <w:pPr>
      <w:pStyle w:val="Footer"/>
    </w:pPr>
    <w:r w:rsidRPr="0031001A">
      <w:rPr>
        <w:noProof/>
        <w:lang w:eastAsia="en-GB"/>
      </w:rPr>
      <w:drawing>
        <wp:inline distT="0" distB="0" distL="0" distR="0">
          <wp:extent cx="5731510" cy="682483"/>
          <wp:effectExtent l="0" t="0" r="2540" b="3810"/>
          <wp:docPr id="2" name="Picture 2" descr="C:\Users\awave\Documents\IFHE\Headers Footers &amp; Certificates\Standing Order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ave\Documents\IFHE\Headers Footers &amp; Certificates\Standing Order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8248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9FA" w:rsidRDefault="00CD49FA" w:rsidP="0031001A">
      <w:pPr>
        <w:spacing w:after="0" w:line="240" w:lineRule="auto"/>
      </w:pPr>
      <w:r>
        <w:separator/>
      </w:r>
    </w:p>
  </w:footnote>
  <w:footnote w:type="continuationSeparator" w:id="0">
    <w:p w:rsidR="00CD49FA" w:rsidRDefault="00CD49FA" w:rsidP="00310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01A" w:rsidRDefault="0031001A">
    <w:pPr>
      <w:pStyle w:val="Header"/>
    </w:pPr>
    <w:r w:rsidRPr="0031001A">
      <w:rPr>
        <w:noProof/>
        <w:lang w:eastAsia="en-GB"/>
      </w:rPr>
      <w:drawing>
        <wp:inline distT="0" distB="0" distL="0" distR="0">
          <wp:extent cx="5731510" cy="963461"/>
          <wp:effectExtent l="0" t="0" r="2540" b="8255"/>
          <wp:docPr id="1" name="Picture 1" descr="C:\Users\awave\Documents\IFHE\Headers Footers &amp; Certificates\Standing Order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ave\Documents\IFHE\Headers Footers &amp; Certificates\Standing Orders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634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1A"/>
    <w:rsid w:val="000433E0"/>
    <w:rsid w:val="0015643F"/>
    <w:rsid w:val="001C4B92"/>
    <w:rsid w:val="0031001A"/>
    <w:rsid w:val="003E2AC3"/>
    <w:rsid w:val="00432B6F"/>
    <w:rsid w:val="00465906"/>
    <w:rsid w:val="005A7C5E"/>
    <w:rsid w:val="007239D2"/>
    <w:rsid w:val="00741422"/>
    <w:rsid w:val="00854430"/>
    <w:rsid w:val="00996B98"/>
    <w:rsid w:val="00B412E4"/>
    <w:rsid w:val="00CC3B2A"/>
    <w:rsid w:val="00CD49FA"/>
    <w:rsid w:val="00DD363B"/>
    <w:rsid w:val="00E73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A3BA7C-61D5-4CD6-A157-7E77A838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01A"/>
  </w:style>
  <w:style w:type="paragraph" w:styleId="Footer">
    <w:name w:val="footer"/>
    <w:basedOn w:val="Normal"/>
    <w:link w:val="FooterChar"/>
    <w:uiPriority w:val="99"/>
    <w:unhideWhenUsed/>
    <w:rsid w:val="00310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FA35B1A54448B993CEBE8789FF36A8"/>
        <w:category>
          <w:name w:val="General"/>
          <w:gallery w:val="placeholder"/>
        </w:category>
        <w:types>
          <w:type w:val="bbPlcHdr"/>
        </w:types>
        <w:behaviors>
          <w:behavior w:val="content"/>
        </w:behaviors>
        <w:guid w:val="{18F06B52-1872-4914-AE45-C3042237B229}"/>
      </w:docPartPr>
      <w:docPartBody>
        <w:p w:rsidR="00696668" w:rsidRDefault="00B73E8F" w:rsidP="00B73E8F">
          <w:pPr>
            <w:pStyle w:val="57FA35B1A54448B993CEBE8789FF36A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8F"/>
    <w:rsid w:val="000E004B"/>
    <w:rsid w:val="00696668"/>
    <w:rsid w:val="00772C80"/>
    <w:rsid w:val="00B73E8F"/>
    <w:rsid w:val="00D21564"/>
    <w:rsid w:val="00E60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FA35B1A54448B993CEBE8789FF36A8">
    <w:name w:val="57FA35B1A54448B993CEBE8789FF36A8"/>
    <w:rsid w:val="00B73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Wavell</dc:creator>
  <cp:keywords/>
  <dc:description/>
  <cp:lastModifiedBy>Andy Wavell</cp:lastModifiedBy>
  <cp:revision>7</cp:revision>
  <dcterms:created xsi:type="dcterms:W3CDTF">2021-03-01T15:30:00Z</dcterms:created>
  <dcterms:modified xsi:type="dcterms:W3CDTF">2021-03-03T14:48:00Z</dcterms:modified>
</cp:coreProperties>
</file>